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0D2" w:rsidRPr="00C74EFE" w:rsidRDefault="005C60D2" w:rsidP="00993B79">
      <w:pPr>
        <w:spacing w:after="120"/>
        <w:rPr>
          <w:sz w:val="24"/>
          <w:szCs w:val="24"/>
        </w:rPr>
        <w:sectPr w:rsidR="005C60D2" w:rsidRPr="00C74EFE" w:rsidSect="00A579B4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04" w:right="1418" w:bottom="1418" w:left="1418" w:header="709" w:footer="1758" w:gutter="0"/>
          <w:cols w:space="708"/>
          <w:titlePg/>
          <w:docGrid w:linePitch="360"/>
        </w:sectPr>
      </w:pPr>
    </w:p>
    <w:p w:rsidR="004C4D0E" w:rsidRDefault="004C4D0E" w:rsidP="004C4D0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do SWZ z dnia </w:t>
      </w:r>
      <w:r w:rsidR="001A141D">
        <w:rPr>
          <w:rFonts w:ascii="Times New Roman" w:hAnsi="Times New Roman" w:cs="Times New Roman"/>
          <w:sz w:val="24"/>
          <w:szCs w:val="24"/>
        </w:rPr>
        <w:t>8.03.</w:t>
      </w:r>
      <w:r>
        <w:rPr>
          <w:rFonts w:ascii="Times New Roman" w:hAnsi="Times New Roman" w:cs="Times New Roman"/>
          <w:sz w:val="24"/>
          <w:szCs w:val="24"/>
        </w:rPr>
        <w:t>2022 r.</w:t>
      </w:r>
    </w:p>
    <w:p w:rsidR="004C4D0E" w:rsidRPr="00365AF7" w:rsidRDefault="004C4D0E" w:rsidP="004C4D0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Umowy z dnia</w:t>
      </w:r>
      <w:r w:rsidR="001A141D">
        <w:rPr>
          <w:rFonts w:ascii="Times New Roman" w:hAnsi="Times New Roman" w:cs="Times New Roman"/>
          <w:sz w:val="24"/>
          <w:szCs w:val="24"/>
        </w:rPr>
        <w:t xml:space="preserve"> ……….</w:t>
      </w:r>
      <w:r>
        <w:rPr>
          <w:rFonts w:ascii="Times New Roman" w:hAnsi="Times New Roman" w:cs="Times New Roman"/>
          <w:sz w:val="24"/>
          <w:szCs w:val="24"/>
        </w:rPr>
        <w:t>2022 r.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55594E" w:rsidRDefault="004C4D0E" w:rsidP="004C4D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AF7">
        <w:rPr>
          <w:rFonts w:ascii="Times New Roman" w:hAnsi="Times New Roman" w:cs="Times New Roman"/>
          <w:b/>
          <w:sz w:val="28"/>
          <w:szCs w:val="28"/>
        </w:rPr>
        <w:t>Szczegółowy opis przedmiotu zamówienia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752730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730">
        <w:rPr>
          <w:rFonts w:ascii="Times New Roman" w:hAnsi="Times New Roman" w:cs="Times New Roman"/>
          <w:b/>
          <w:sz w:val="24"/>
          <w:szCs w:val="24"/>
        </w:rPr>
        <w:t xml:space="preserve">Przedmiotem zamówienia jest świadczenie: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55594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94E">
        <w:rPr>
          <w:rFonts w:ascii="Times New Roman" w:hAnsi="Times New Roman" w:cs="Times New Roman"/>
          <w:b/>
          <w:sz w:val="24"/>
          <w:szCs w:val="24"/>
        </w:rPr>
        <w:t>A: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powszechnych </w:t>
      </w:r>
      <w:r w:rsidRPr="00365AF7">
        <w:rPr>
          <w:rFonts w:ascii="Times New Roman" w:hAnsi="Times New Roman" w:cs="Times New Roman"/>
          <w:sz w:val="24"/>
          <w:szCs w:val="24"/>
        </w:rPr>
        <w:t>usług pocztowych</w:t>
      </w:r>
      <w:r>
        <w:rPr>
          <w:rFonts w:ascii="Times New Roman" w:hAnsi="Times New Roman" w:cs="Times New Roman"/>
          <w:sz w:val="24"/>
          <w:szCs w:val="24"/>
        </w:rPr>
        <w:t xml:space="preserve"> ekonomicznych i priorytetowych</w:t>
      </w:r>
      <w:r w:rsidRPr="00365AF7">
        <w:rPr>
          <w:rFonts w:ascii="Times New Roman" w:hAnsi="Times New Roman" w:cs="Times New Roman"/>
          <w:sz w:val="24"/>
          <w:szCs w:val="24"/>
        </w:rPr>
        <w:t xml:space="preserve"> w obrocie krajowym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65AF7">
        <w:rPr>
          <w:rFonts w:ascii="Times New Roman" w:hAnsi="Times New Roman" w:cs="Times New Roman"/>
          <w:sz w:val="24"/>
          <w:szCs w:val="24"/>
        </w:rPr>
        <w:t>i zagran</w:t>
      </w:r>
      <w:r>
        <w:rPr>
          <w:rFonts w:ascii="Times New Roman" w:hAnsi="Times New Roman" w:cs="Times New Roman"/>
          <w:sz w:val="24"/>
          <w:szCs w:val="24"/>
        </w:rPr>
        <w:t>icznym w zakresie</w:t>
      </w:r>
      <w:r w:rsidRPr="00365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odbioru </w:t>
      </w:r>
      <w:r w:rsidRPr="00365AF7">
        <w:rPr>
          <w:rFonts w:ascii="Times New Roman" w:hAnsi="Times New Roman" w:cs="Times New Roman"/>
          <w:sz w:val="24"/>
          <w:szCs w:val="24"/>
        </w:rPr>
        <w:t xml:space="preserve">i doręczania przesyłek </w:t>
      </w:r>
      <w:r>
        <w:rPr>
          <w:rFonts w:ascii="Times New Roman" w:hAnsi="Times New Roman" w:cs="Times New Roman"/>
          <w:sz w:val="24"/>
          <w:szCs w:val="24"/>
        </w:rPr>
        <w:t xml:space="preserve">pocztowych i paczek pocztowych </w:t>
      </w:r>
      <w:r w:rsidRPr="00365AF7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ewentualny ich zwrot do Zamawiającego </w:t>
      </w:r>
      <w:r w:rsidRPr="00365AF7">
        <w:rPr>
          <w:rFonts w:ascii="Times New Roman" w:hAnsi="Times New Roman" w:cs="Times New Roman"/>
          <w:sz w:val="24"/>
          <w:szCs w:val="24"/>
        </w:rPr>
        <w:t>po wyczerpaniu możliwości ich doręczenia lub</w:t>
      </w:r>
      <w:r>
        <w:rPr>
          <w:rFonts w:ascii="Times New Roman" w:hAnsi="Times New Roman" w:cs="Times New Roman"/>
          <w:sz w:val="24"/>
          <w:szCs w:val="24"/>
        </w:rPr>
        <w:t xml:space="preserve"> wydania odbiorcy. Określenie przesyłki pocztowe oznacza:</w:t>
      </w:r>
      <w:r w:rsidRPr="00365A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przesyłki listowe nierejestrowane w obrocie krajowym i zagranicznym,</w:t>
      </w:r>
      <w:r w:rsidRPr="00365A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5AF7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rzesyłki listowe z zadeklarowaną wartością w obrocie krajowym i zagranicznym,</w:t>
      </w:r>
    </w:p>
    <w:p w:rsidR="004C4D0E" w:rsidRDefault="004C4D0E" w:rsidP="004C4D0E">
      <w:pPr>
        <w:tabs>
          <w:tab w:val="left" w:pos="-142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przesyłki listowe polecone w obrocie krajowym i zagranicznym, 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przesyłki listowe polecone z potwierdzeniem odbioru w obrocie krajowym i zagranicznym,</w:t>
      </w:r>
    </w:p>
    <w:p w:rsidR="004C4D0E" w:rsidRDefault="004C4D0E" w:rsidP="004C4D0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przesyłki listowe polecone z potwierdzeniem odbioru z zadeklarowaną wartością w obrocie   krajowym i zagranicznym,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paczki pocztowe z zadeklarowaną wartością w obrocie krajowym i zagranicznym,</w:t>
      </w:r>
    </w:p>
    <w:p w:rsidR="004C4D0E" w:rsidRDefault="004C4D0E" w:rsidP="004C4D0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paczki pocztowe z potwierdzeniem odbioru z zadeklarowaną wartością w obrocie krajowym i zagranicznym,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paczki pocztowe w obrocie krajowym i zagranicznym,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paczki pocztowe priorytetowe w obrocie krajowym i zagranicznym,</w:t>
      </w:r>
    </w:p>
    <w:p w:rsidR="004C4D0E" w:rsidRDefault="004C4D0E" w:rsidP="004C4D0E">
      <w:pPr>
        <w:tabs>
          <w:tab w:val="left" w:pos="142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paczki pocztowe priorytetowe z zadeklarowaną wartością w obrocie krajowym                                          i zagranicznym,</w:t>
      </w:r>
    </w:p>
    <w:p w:rsidR="004C4D0E" w:rsidRPr="00365AF7" w:rsidRDefault="004C4D0E" w:rsidP="004C4D0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paczki pocztowe priorytetowe z potwierdzeniem odbioru z zadeklarowaną wartością                  w obrocie krajowym i zagranicznym,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5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usługa odbioru przesyłek z miejsca wskazanego przez Zamawiającego.</w:t>
      </w:r>
      <w:r w:rsidRPr="00365A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>Wykonawca zobowiązany jest do dostarczenia wszelkich niezbędnych do wykonywania usług</w:t>
      </w:r>
      <w:r>
        <w:rPr>
          <w:rFonts w:ascii="Times New Roman" w:hAnsi="Times New Roman" w:cs="Times New Roman"/>
          <w:sz w:val="24"/>
          <w:szCs w:val="24"/>
        </w:rPr>
        <w:t>i druków, za wyjątkiem</w:t>
      </w:r>
      <w:r w:rsidRPr="00365AF7">
        <w:rPr>
          <w:rFonts w:ascii="Times New Roman" w:hAnsi="Times New Roman" w:cs="Times New Roman"/>
          <w:sz w:val="24"/>
          <w:szCs w:val="24"/>
        </w:rPr>
        <w:t xml:space="preserve"> zwrotnego</w:t>
      </w:r>
      <w:r>
        <w:rPr>
          <w:rFonts w:ascii="Times New Roman" w:hAnsi="Times New Roman" w:cs="Times New Roman"/>
          <w:sz w:val="24"/>
          <w:szCs w:val="24"/>
        </w:rPr>
        <w:t xml:space="preserve"> potwierdzenia odbioru używanego</w:t>
      </w:r>
      <w:r w:rsidRPr="00365AF7">
        <w:rPr>
          <w:rFonts w:ascii="Times New Roman" w:hAnsi="Times New Roman" w:cs="Times New Roman"/>
          <w:sz w:val="24"/>
          <w:szCs w:val="24"/>
        </w:rPr>
        <w:t xml:space="preserve"> w trybie KPA</w:t>
      </w:r>
      <w:r>
        <w:rPr>
          <w:rFonts w:ascii="Times New Roman" w:hAnsi="Times New Roman" w:cs="Times New Roman"/>
          <w:sz w:val="24"/>
          <w:szCs w:val="24"/>
        </w:rPr>
        <w:t xml:space="preserve"> zgodnie                       z podanym wzorem w załączniku nr 1 do Szczegółowego Opisu Przedmiotu Zamówienia</w:t>
      </w:r>
      <w:r w:rsidRPr="00365A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lastRenderedPageBreak/>
        <w:t xml:space="preserve">Do </w:t>
      </w:r>
      <w:r>
        <w:rPr>
          <w:rFonts w:ascii="Times New Roman" w:hAnsi="Times New Roman" w:cs="Times New Roman"/>
          <w:sz w:val="24"/>
          <w:szCs w:val="24"/>
        </w:rPr>
        <w:t>przesyłek</w:t>
      </w:r>
      <w:r w:rsidRPr="00365AF7">
        <w:rPr>
          <w:rFonts w:ascii="Times New Roman" w:hAnsi="Times New Roman" w:cs="Times New Roman"/>
          <w:sz w:val="24"/>
          <w:szCs w:val="24"/>
        </w:rPr>
        <w:t xml:space="preserve"> używane</w:t>
      </w:r>
      <w:r>
        <w:rPr>
          <w:rFonts w:ascii="Times New Roman" w:hAnsi="Times New Roman" w:cs="Times New Roman"/>
          <w:sz w:val="24"/>
          <w:szCs w:val="24"/>
        </w:rPr>
        <w:t xml:space="preserve"> będą</w:t>
      </w:r>
      <w:r w:rsidRPr="00365AF7">
        <w:rPr>
          <w:rFonts w:ascii="Times New Roman" w:hAnsi="Times New Roman" w:cs="Times New Roman"/>
          <w:sz w:val="24"/>
          <w:szCs w:val="24"/>
        </w:rPr>
        <w:t xml:space="preserve"> opakowania i koperty Zamawiającego. 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1A141D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Maksymalny zakres podanych przesyłek w trakcie trwania umowy.</w:t>
      </w:r>
    </w:p>
    <w:p w:rsidR="00907D8C" w:rsidRDefault="00907D8C" w:rsidP="00907D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Przesyłki </w:t>
      </w:r>
      <w:r w:rsidRPr="008141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(nierejestrowane) </w:t>
      </w:r>
      <w:r w:rsidRPr="00814199">
        <w:rPr>
          <w:rFonts w:ascii="Times New Roman" w:hAnsi="Times New Roman" w:cs="Times New Roman"/>
          <w:b/>
          <w:sz w:val="24"/>
          <w:szCs w:val="24"/>
        </w:rPr>
        <w:t>- krajowe, zagraniczne</w:t>
      </w:r>
    </w:p>
    <w:p w:rsidR="00907D8C" w:rsidRDefault="00907D8C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9"/>
        <w:gridCol w:w="1653"/>
      </w:tblGrid>
      <w:tr w:rsidR="004C4D0E" w:rsidTr="00384B5E">
        <w:tc>
          <w:tcPr>
            <w:tcW w:w="2339" w:type="dxa"/>
            <w:shd w:val="clear" w:color="auto" w:fill="D9D9D9" w:themeFill="background1" w:themeFillShade="D9"/>
          </w:tcPr>
          <w:p w:rsidR="001640E1" w:rsidRDefault="001640E1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D0E" w:rsidRPr="00681AF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AFE">
              <w:rPr>
                <w:rFonts w:ascii="Times New Roman" w:hAnsi="Times New Roman" w:cs="Times New Roman"/>
                <w:b/>
                <w:sz w:val="24"/>
                <w:szCs w:val="24"/>
              </w:rPr>
              <w:t>Rodzaj przesyłki</w:t>
            </w:r>
          </w:p>
          <w:p w:rsidR="004C4D0E" w:rsidRPr="00681AF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D9D9D9" w:themeFill="background1" w:themeFillShade="D9"/>
          </w:tcPr>
          <w:p w:rsidR="001640E1" w:rsidRDefault="001640E1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:rsidR="004C4D0E" w:rsidRPr="00681AFE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D0E" w:rsidTr="00384B5E">
        <w:tc>
          <w:tcPr>
            <w:tcW w:w="2339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>Zwykłe EK krajowe</w:t>
            </w:r>
          </w:p>
        </w:tc>
        <w:tc>
          <w:tcPr>
            <w:tcW w:w="1653" w:type="dxa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D0E" w:rsidTr="00384B5E">
        <w:tc>
          <w:tcPr>
            <w:tcW w:w="2339" w:type="dxa"/>
            <w:shd w:val="clear" w:color="auto" w:fill="D9D9D9" w:themeFill="background1" w:themeFillShade="D9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0E1" w:rsidRDefault="001640E1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D9D9D9" w:themeFill="background1" w:themeFillShade="D9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339" w:type="dxa"/>
          </w:tcPr>
          <w:p w:rsidR="004C4D0E" w:rsidRPr="00D276AC" w:rsidRDefault="004C4D0E" w:rsidP="00384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>Zwykłe PR krajowe</w:t>
            </w:r>
          </w:p>
        </w:tc>
        <w:tc>
          <w:tcPr>
            <w:tcW w:w="1653" w:type="dxa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D0E" w:rsidTr="00384B5E">
        <w:tc>
          <w:tcPr>
            <w:tcW w:w="2339" w:type="dxa"/>
            <w:shd w:val="clear" w:color="auto" w:fill="D9D9D9" w:themeFill="background1" w:themeFillShade="D9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0E1" w:rsidRDefault="001640E1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D9D9D9" w:themeFill="background1" w:themeFillShade="D9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339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3966489"/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>Zwykłe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>PR zagraniczne</w:t>
            </w:r>
          </w:p>
        </w:tc>
        <w:tc>
          <w:tcPr>
            <w:tcW w:w="1653" w:type="dxa"/>
            <w:shd w:val="clear" w:color="auto" w:fill="FFFFFF" w:themeFill="background1"/>
          </w:tcPr>
          <w:p w:rsidR="004C4D0E" w:rsidRPr="007B5F84" w:rsidRDefault="004C4D0E" w:rsidP="00384B5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B5F84">
              <w:rPr>
                <w:rFonts w:ascii="Times New Roman" w:hAnsi="Times New Roman" w:cs="Times New Roman"/>
                <w:b/>
                <w:sz w:val="24"/>
                <w:szCs w:val="24"/>
              </w:rPr>
              <w:t>Strefa A</w:t>
            </w:r>
          </w:p>
        </w:tc>
      </w:tr>
      <w:bookmarkEnd w:id="0"/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100g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4C4D0E" w:rsidTr="00384B5E">
        <w:tc>
          <w:tcPr>
            <w:tcW w:w="2339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500g</w:t>
            </w:r>
          </w:p>
        </w:tc>
        <w:tc>
          <w:tcPr>
            <w:tcW w:w="1653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1640E1" w:rsidRDefault="001640E1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Przesyłki </w:t>
      </w:r>
      <w:r w:rsidRPr="008141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(rejestrowane) </w:t>
      </w:r>
      <w:r w:rsidRPr="00814199">
        <w:rPr>
          <w:rFonts w:ascii="Times New Roman" w:hAnsi="Times New Roman" w:cs="Times New Roman"/>
          <w:b/>
          <w:sz w:val="24"/>
          <w:szCs w:val="24"/>
        </w:rPr>
        <w:t xml:space="preserve">- krajowe, zagraniczne, paczki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2"/>
        <w:gridCol w:w="1725"/>
      </w:tblGrid>
      <w:tr w:rsidR="004C4D0E" w:rsidTr="00384B5E">
        <w:tc>
          <w:tcPr>
            <w:tcW w:w="2262" w:type="dxa"/>
            <w:shd w:val="clear" w:color="auto" w:fill="D9D9D9" w:themeFill="background1" w:themeFillShade="D9"/>
          </w:tcPr>
          <w:p w:rsidR="001640E1" w:rsidRDefault="001640E1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D0E" w:rsidRPr="00681AF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AFE">
              <w:rPr>
                <w:rFonts w:ascii="Times New Roman" w:hAnsi="Times New Roman" w:cs="Times New Roman"/>
                <w:b/>
                <w:sz w:val="24"/>
                <w:szCs w:val="24"/>
              </w:rPr>
              <w:t>Rodzaj przesyłki</w:t>
            </w:r>
          </w:p>
          <w:p w:rsidR="004C4D0E" w:rsidRPr="00681AF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D9D9D9" w:themeFill="background1" w:themeFillShade="D9"/>
          </w:tcPr>
          <w:p w:rsidR="001640E1" w:rsidRDefault="001640E1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D0E" w:rsidRPr="00681AF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:rsidR="004C4D0E" w:rsidRPr="00681AF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>Polecone EK krajowe</w:t>
            </w:r>
          </w:p>
        </w:tc>
        <w:tc>
          <w:tcPr>
            <w:tcW w:w="1725" w:type="dxa"/>
          </w:tcPr>
          <w:p w:rsidR="004C4D0E" w:rsidRPr="00681AFE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681AFE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725" w:type="dxa"/>
          </w:tcPr>
          <w:p w:rsidR="004C4D0E" w:rsidRPr="00B36836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725" w:type="dxa"/>
          </w:tcPr>
          <w:p w:rsidR="004C4D0E" w:rsidRPr="00B36836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725" w:type="dxa"/>
          </w:tcPr>
          <w:p w:rsidR="004C4D0E" w:rsidRPr="00B36836" w:rsidRDefault="001A141D" w:rsidP="001A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ZPO </w:t>
            </w:r>
          </w:p>
        </w:tc>
        <w:tc>
          <w:tcPr>
            <w:tcW w:w="1725" w:type="dxa"/>
          </w:tcPr>
          <w:p w:rsidR="004C4D0E" w:rsidRPr="00B36836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B36836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do</w:t>
            </w:r>
            <w:r w:rsidRPr="00B36836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6836">
              <w:rPr>
                <w:rFonts w:ascii="Times New Roman" w:hAnsi="Times New Roman" w:cs="Times New Roman"/>
                <w:sz w:val="24"/>
                <w:szCs w:val="24"/>
              </w:rPr>
              <w:t>0g</w:t>
            </w:r>
          </w:p>
        </w:tc>
        <w:tc>
          <w:tcPr>
            <w:tcW w:w="1725" w:type="dxa"/>
          </w:tcPr>
          <w:p w:rsidR="004C4D0E" w:rsidRPr="00BD4E4A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18369</w:t>
            </w:r>
          </w:p>
        </w:tc>
      </w:tr>
      <w:tr w:rsidR="004C4D0E" w:rsidTr="00384B5E">
        <w:tc>
          <w:tcPr>
            <w:tcW w:w="2262" w:type="dxa"/>
          </w:tcPr>
          <w:p w:rsidR="004C4D0E" w:rsidRPr="00B36836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725" w:type="dxa"/>
          </w:tcPr>
          <w:p w:rsidR="004C4D0E" w:rsidRPr="00B36836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 do 2000g 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4C4D0E" w:rsidTr="00384B5E">
        <w:tc>
          <w:tcPr>
            <w:tcW w:w="2262" w:type="dxa"/>
            <w:shd w:val="clear" w:color="auto" w:fill="D9D9D9" w:themeFill="background1" w:themeFillShade="D9"/>
          </w:tcPr>
          <w:p w:rsidR="001640E1" w:rsidRDefault="001640E1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0E1" w:rsidRDefault="001640E1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D9D9D9" w:themeFill="background1" w:themeFillShade="D9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>Polecone PR krajowe</w:t>
            </w:r>
          </w:p>
        </w:tc>
        <w:tc>
          <w:tcPr>
            <w:tcW w:w="1725" w:type="dxa"/>
          </w:tcPr>
          <w:p w:rsidR="004C4D0E" w:rsidRPr="00B36836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B36836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725" w:type="dxa"/>
          </w:tcPr>
          <w:p w:rsidR="004C4D0E" w:rsidRPr="00B36836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C4D0E" w:rsidTr="00384B5E">
        <w:tc>
          <w:tcPr>
            <w:tcW w:w="2262" w:type="dxa"/>
          </w:tcPr>
          <w:p w:rsidR="004C4D0E" w:rsidRPr="00B36836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725" w:type="dxa"/>
          </w:tcPr>
          <w:p w:rsidR="004C4D0E" w:rsidRPr="00B36836" w:rsidRDefault="008C4F0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bookmarkStart w:id="1" w:name="_GoBack"/>
            <w:bookmarkEnd w:id="1"/>
          </w:p>
        </w:tc>
      </w:tr>
      <w:tr w:rsidR="004C4D0E" w:rsidTr="00384B5E">
        <w:tc>
          <w:tcPr>
            <w:tcW w:w="2262" w:type="dxa"/>
          </w:tcPr>
          <w:p w:rsidR="004C4D0E" w:rsidRPr="00B36836" w:rsidRDefault="004C4D0E" w:rsidP="0038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725" w:type="dxa"/>
          </w:tcPr>
          <w:p w:rsidR="004C4D0E" w:rsidRPr="00B36836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>ZPO</w:t>
            </w:r>
          </w:p>
        </w:tc>
        <w:tc>
          <w:tcPr>
            <w:tcW w:w="1725" w:type="dxa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 do 1000g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C4D0E" w:rsidTr="00384B5E">
        <w:tc>
          <w:tcPr>
            <w:tcW w:w="2262" w:type="dxa"/>
            <w:shd w:val="clear" w:color="auto" w:fill="D9D9D9" w:themeFill="background1" w:themeFillShade="D9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D9D9D9" w:themeFill="background1" w:themeFillShade="D9"/>
          </w:tcPr>
          <w:p w:rsidR="004C4D0E" w:rsidRPr="00A47DD0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Strefa </w:t>
            </w: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Polecone PR zagraniczne </w:t>
            </w:r>
          </w:p>
        </w:tc>
        <w:tc>
          <w:tcPr>
            <w:tcW w:w="1725" w:type="dxa"/>
            <w:shd w:val="clear" w:color="auto" w:fill="FFFFFF" w:themeFill="background1"/>
          </w:tcPr>
          <w:p w:rsidR="004C4D0E" w:rsidRPr="00A47DD0" w:rsidRDefault="004C4D0E" w:rsidP="00384B5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47DD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C4D0E" w:rsidTr="00384B5E">
        <w:tc>
          <w:tcPr>
            <w:tcW w:w="2262" w:type="dxa"/>
          </w:tcPr>
          <w:p w:rsidR="004C4D0E" w:rsidRPr="00F40187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187">
              <w:rPr>
                <w:rFonts w:ascii="Times New Roman" w:hAnsi="Times New Roman" w:cs="Times New Roman"/>
                <w:sz w:val="24"/>
                <w:szCs w:val="24"/>
              </w:rPr>
              <w:t>do 50g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4D0E" w:rsidTr="00384B5E">
        <w:tc>
          <w:tcPr>
            <w:tcW w:w="2262" w:type="dxa"/>
          </w:tcPr>
          <w:p w:rsidR="004C4D0E" w:rsidRPr="00F40187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100g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500g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ZPO</w:t>
            </w:r>
          </w:p>
        </w:tc>
        <w:tc>
          <w:tcPr>
            <w:tcW w:w="1725" w:type="dxa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100g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350g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D0E" w:rsidTr="00384B5E">
        <w:tc>
          <w:tcPr>
            <w:tcW w:w="2262" w:type="dxa"/>
            <w:shd w:val="clear" w:color="auto" w:fill="D9D9D9" w:themeFill="background1" w:themeFillShade="D9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D9D9D9" w:themeFill="background1" w:themeFillShade="D9"/>
          </w:tcPr>
          <w:p w:rsidR="004C4D0E" w:rsidRPr="00A47DD0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Paczki ekonomiczne krajowe</w:t>
            </w:r>
          </w:p>
        </w:tc>
        <w:tc>
          <w:tcPr>
            <w:tcW w:w="1725" w:type="dxa"/>
            <w:shd w:val="clear" w:color="auto" w:fill="auto"/>
          </w:tcPr>
          <w:p w:rsidR="004C4D0E" w:rsidRPr="00B60918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91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 kg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 kg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4D0E" w:rsidTr="00384B5E">
        <w:tc>
          <w:tcPr>
            <w:tcW w:w="2262" w:type="dxa"/>
            <w:shd w:val="clear" w:color="auto" w:fill="D9D9D9" w:themeFill="background1" w:themeFillShade="D9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D9D9D9" w:themeFill="background1" w:themeFillShade="D9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Paczki </w:t>
            </w:r>
            <w:r w:rsidR="00FD7CE6">
              <w:rPr>
                <w:rFonts w:ascii="Times New Roman" w:hAnsi="Times New Roman" w:cs="Times New Roman"/>
                <w:b/>
                <w:sz w:val="24"/>
                <w:szCs w:val="24"/>
              </w:rPr>
              <w:t>ZPO krajowa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</w:tcPr>
          <w:p w:rsidR="004C4D0E" w:rsidRPr="00A47DD0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D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FD7C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D0E" w:rsidTr="00384B5E">
        <w:tc>
          <w:tcPr>
            <w:tcW w:w="2262" w:type="dxa"/>
            <w:shd w:val="clear" w:color="auto" w:fill="D9D9D9" w:themeFill="background1" w:themeFillShade="D9"/>
          </w:tcPr>
          <w:p w:rsidR="004C4D0E" w:rsidRPr="00A47DD0" w:rsidRDefault="004C4D0E" w:rsidP="00384B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shd w:val="clear" w:color="auto" w:fill="D9D9D9" w:themeFill="background1" w:themeFillShade="D9"/>
          </w:tcPr>
          <w:p w:rsidR="004C4D0E" w:rsidRDefault="004C4D0E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0E" w:rsidTr="00384B5E">
        <w:tc>
          <w:tcPr>
            <w:tcW w:w="2262" w:type="dxa"/>
          </w:tcPr>
          <w:p w:rsidR="004C4D0E" w:rsidRPr="00D276AC" w:rsidRDefault="004C4D0E" w:rsidP="00384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Paczki PR </w:t>
            </w:r>
            <w:r w:rsidR="00FD7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ZPO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wartościowe krajowe </w:t>
            </w:r>
          </w:p>
        </w:tc>
        <w:tc>
          <w:tcPr>
            <w:tcW w:w="1725" w:type="dxa"/>
          </w:tcPr>
          <w:p w:rsidR="004C4D0E" w:rsidRPr="00A47DD0" w:rsidRDefault="004C4D0E" w:rsidP="00384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D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1kg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C4D0E" w:rsidTr="00384B5E">
        <w:tc>
          <w:tcPr>
            <w:tcW w:w="2262" w:type="dxa"/>
          </w:tcPr>
          <w:p w:rsidR="004C4D0E" w:rsidRDefault="004C4D0E" w:rsidP="00384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5kg</w:t>
            </w:r>
          </w:p>
        </w:tc>
        <w:tc>
          <w:tcPr>
            <w:tcW w:w="1725" w:type="dxa"/>
          </w:tcPr>
          <w:p w:rsidR="004C4D0E" w:rsidRDefault="001A141D" w:rsidP="0038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3B1362" w:rsidRDefault="003B1362" w:rsidP="004C4D0E">
      <w:pPr>
        <w:spacing w:after="120"/>
        <w:rPr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>Zamawiający zastrzega, że podana w powyższej tabeli ilość przesyłek jest szacunkowa i może ulec zmianie w zależności od bieżących potrzeb Zamawiającego. Zamawiający nie jest zobowiązany do zrealizowania w 100 % p</w:t>
      </w:r>
      <w:r>
        <w:rPr>
          <w:rFonts w:ascii="Times New Roman" w:hAnsi="Times New Roman" w:cs="Times New Roman"/>
          <w:sz w:val="24"/>
          <w:szCs w:val="24"/>
        </w:rPr>
        <w:t>odanych ilości przesyłek.</w:t>
      </w:r>
    </w:p>
    <w:p w:rsidR="004C4D0E" w:rsidRPr="00B724EB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CE5">
        <w:rPr>
          <w:rFonts w:ascii="Times New Roman" w:hAnsi="Times New Roman" w:cs="Times New Roman"/>
          <w:b/>
          <w:sz w:val="24"/>
          <w:szCs w:val="24"/>
        </w:rPr>
        <w:t xml:space="preserve">B: </w:t>
      </w:r>
    </w:p>
    <w:p w:rsidR="004C4D0E" w:rsidRPr="00CB5A3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6CE5">
        <w:rPr>
          <w:rFonts w:ascii="Times New Roman" w:hAnsi="Times New Roman" w:cs="Times New Roman"/>
          <w:b/>
          <w:sz w:val="24"/>
          <w:szCs w:val="24"/>
        </w:rPr>
        <w:t xml:space="preserve">usługi odbierania </w:t>
      </w:r>
      <w:r>
        <w:rPr>
          <w:rFonts w:ascii="Times New Roman" w:hAnsi="Times New Roman" w:cs="Times New Roman"/>
          <w:b/>
          <w:sz w:val="24"/>
          <w:szCs w:val="24"/>
        </w:rPr>
        <w:t xml:space="preserve"> przesyłek oraz</w:t>
      </w:r>
      <w:r w:rsidRPr="00596CE5">
        <w:rPr>
          <w:rFonts w:ascii="Times New Roman" w:hAnsi="Times New Roman" w:cs="Times New Roman"/>
          <w:b/>
          <w:sz w:val="24"/>
          <w:szCs w:val="24"/>
        </w:rPr>
        <w:t xml:space="preserve"> dokumen</w:t>
      </w:r>
      <w:r>
        <w:rPr>
          <w:rFonts w:ascii="Times New Roman" w:hAnsi="Times New Roman" w:cs="Times New Roman"/>
          <w:b/>
          <w:sz w:val="24"/>
          <w:szCs w:val="24"/>
        </w:rPr>
        <w:t xml:space="preserve">tacji potwierdzającej ich ilość </w:t>
      </w:r>
      <w:r w:rsidRPr="00596CE5">
        <w:rPr>
          <w:rFonts w:ascii="Times New Roman" w:hAnsi="Times New Roman" w:cs="Times New Roman"/>
          <w:b/>
          <w:sz w:val="24"/>
          <w:szCs w:val="24"/>
        </w:rPr>
        <w:t>z miejsca wskazanego przez Zamawia</w:t>
      </w:r>
      <w:r>
        <w:rPr>
          <w:rFonts w:ascii="Times New Roman" w:hAnsi="Times New Roman" w:cs="Times New Roman"/>
          <w:b/>
          <w:sz w:val="24"/>
          <w:szCs w:val="24"/>
        </w:rPr>
        <w:t>jącego i nadania</w:t>
      </w:r>
      <w:r w:rsidRPr="00596CE5">
        <w:rPr>
          <w:rFonts w:ascii="Times New Roman" w:hAnsi="Times New Roman" w:cs="Times New Roman"/>
          <w:b/>
          <w:sz w:val="24"/>
          <w:szCs w:val="24"/>
        </w:rPr>
        <w:t xml:space="preserve"> w odpowiednim punkcie nadawczym</w:t>
      </w:r>
      <w:r>
        <w:rPr>
          <w:rFonts w:ascii="Times New Roman" w:hAnsi="Times New Roman" w:cs="Times New Roman"/>
          <w:sz w:val="24"/>
          <w:szCs w:val="24"/>
        </w:rPr>
        <w:t xml:space="preserve"> w tym samym dniu. Przesyłki będą  odbierane </w:t>
      </w:r>
      <w:r w:rsidRPr="00365AF7">
        <w:rPr>
          <w:rFonts w:ascii="Times New Roman" w:hAnsi="Times New Roman" w:cs="Times New Roman"/>
          <w:sz w:val="24"/>
          <w:szCs w:val="24"/>
        </w:rPr>
        <w:t>5 razy w tygod</w:t>
      </w:r>
      <w:r>
        <w:rPr>
          <w:rFonts w:ascii="Times New Roman" w:hAnsi="Times New Roman" w:cs="Times New Roman"/>
          <w:sz w:val="24"/>
          <w:szCs w:val="24"/>
        </w:rPr>
        <w:t>niu od poniedziałku do piątku (</w:t>
      </w:r>
      <w:r w:rsidRPr="00365AF7">
        <w:rPr>
          <w:rFonts w:ascii="Times New Roman" w:hAnsi="Times New Roman" w:cs="Times New Roman"/>
          <w:sz w:val="24"/>
          <w:szCs w:val="24"/>
        </w:rPr>
        <w:t>w każdy</w:t>
      </w:r>
      <w:r>
        <w:rPr>
          <w:rFonts w:ascii="Times New Roman" w:hAnsi="Times New Roman" w:cs="Times New Roman"/>
          <w:sz w:val="24"/>
          <w:szCs w:val="24"/>
        </w:rPr>
        <w:t>m dniu roboczym) w godz. od 14:00 do 15:00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 xml:space="preserve">Miejscem odbioru korespondencji jest </w:t>
      </w:r>
      <w:r>
        <w:rPr>
          <w:rFonts w:ascii="Times New Roman" w:hAnsi="Times New Roman" w:cs="Times New Roman"/>
          <w:sz w:val="24"/>
          <w:szCs w:val="24"/>
        </w:rPr>
        <w:t xml:space="preserve">Kancelaria w </w:t>
      </w:r>
      <w:r w:rsidRPr="00365AF7">
        <w:rPr>
          <w:rFonts w:ascii="Times New Roman" w:hAnsi="Times New Roman" w:cs="Times New Roman"/>
          <w:sz w:val="24"/>
          <w:szCs w:val="24"/>
        </w:rPr>
        <w:t>siedzib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365AF7">
        <w:rPr>
          <w:rFonts w:ascii="Times New Roman" w:hAnsi="Times New Roman" w:cs="Times New Roman"/>
          <w:sz w:val="24"/>
          <w:szCs w:val="24"/>
        </w:rPr>
        <w:t xml:space="preserve"> Zamawiające</w:t>
      </w:r>
      <w:r>
        <w:rPr>
          <w:rFonts w:ascii="Times New Roman" w:hAnsi="Times New Roman" w:cs="Times New Roman"/>
          <w:sz w:val="24"/>
          <w:szCs w:val="24"/>
        </w:rPr>
        <w:t>go w Toruniu</w:t>
      </w:r>
      <w:r w:rsidRPr="00365A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ul. Szosa Chełmińska 30/32, 87 – 100 Toruń</w:t>
      </w:r>
      <w:r w:rsidRPr="00365AF7">
        <w:rPr>
          <w:rFonts w:ascii="Times New Roman" w:hAnsi="Times New Roman" w:cs="Times New Roman"/>
          <w:sz w:val="24"/>
          <w:szCs w:val="24"/>
        </w:rPr>
        <w:t xml:space="preserve">. Odbioru przesyłek dokonywać będzie upoważniony przedstawiciel Wykonawcy po okazaniu stosownego upoważnienia. 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CE6" w:rsidRDefault="00FD7CE6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CE6" w:rsidRPr="00365AF7" w:rsidRDefault="00FD7CE6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84297D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97D">
        <w:rPr>
          <w:rFonts w:ascii="Times New Roman" w:hAnsi="Times New Roman" w:cs="Times New Roman"/>
          <w:b/>
          <w:sz w:val="24"/>
          <w:szCs w:val="24"/>
        </w:rPr>
        <w:t xml:space="preserve">Do wymienionych w punkcie A usług stosuje się poniższe określenia: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>1. Przez przesyłki listowe, będące przedmiotem zamówien</w:t>
      </w:r>
      <w:r>
        <w:rPr>
          <w:rFonts w:ascii="Times New Roman" w:hAnsi="Times New Roman" w:cs="Times New Roman"/>
          <w:sz w:val="24"/>
          <w:szCs w:val="24"/>
        </w:rPr>
        <w:t>ia rozumie się przesyłki</w:t>
      </w:r>
      <w:r w:rsidRPr="00365AF7">
        <w:rPr>
          <w:rFonts w:ascii="Times New Roman" w:hAnsi="Times New Roman" w:cs="Times New Roman"/>
          <w:sz w:val="24"/>
          <w:szCs w:val="24"/>
        </w:rPr>
        <w:t xml:space="preserve"> o wadze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AF7">
        <w:rPr>
          <w:rFonts w:ascii="Times New Roman" w:hAnsi="Times New Roman" w:cs="Times New Roman"/>
          <w:sz w:val="24"/>
          <w:szCs w:val="24"/>
        </w:rPr>
        <w:t xml:space="preserve">do 2000 g </w:t>
      </w:r>
      <w:r>
        <w:rPr>
          <w:rFonts w:ascii="Times New Roman" w:hAnsi="Times New Roman" w:cs="Times New Roman"/>
          <w:sz w:val="24"/>
          <w:szCs w:val="24"/>
        </w:rPr>
        <w:t>w tym przesyłki: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>a) zwykłe – przes</w:t>
      </w:r>
      <w:r>
        <w:rPr>
          <w:rFonts w:ascii="Times New Roman" w:hAnsi="Times New Roman" w:cs="Times New Roman"/>
          <w:sz w:val="24"/>
          <w:szCs w:val="24"/>
        </w:rPr>
        <w:t>yłki nierejestrowane niebędące przesyłkami nadanymi i doręczonymi bez potwierdzenia</w:t>
      </w:r>
      <w:r w:rsidRPr="00365AF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polecone – przesyłki rejestrowane będące przesyłkami listowymi, przemieszczanym                  i doręczanymi w sposób zabezpieczający je</w:t>
      </w:r>
      <w:r w:rsidRPr="00365AF7">
        <w:rPr>
          <w:rFonts w:ascii="Times New Roman" w:hAnsi="Times New Roman" w:cs="Times New Roman"/>
          <w:sz w:val="24"/>
          <w:szCs w:val="24"/>
        </w:rPr>
        <w:t xml:space="preserve"> przed utratą, ubytkiem zawartości lub uszkodzeniem,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ze zwrotnym</w:t>
      </w:r>
      <w:r w:rsidRPr="00365AF7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otwierdzenie odbioru – przesyłki doręczane</w:t>
      </w:r>
      <w:r w:rsidRPr="00365AF7">
        <w:rPr>
          <w:rFonts w:ascii="Times New Roman" w:hAnsi="Times New Roman" w:cs="Times New Roman"/>
          <w:sz w:val="24"/>
          <w:szCs w:val="24"/>
        </w:rPr>
        <w:t xml:space="preserve"> za pokwitowaniem odbioru zwracanym do Nadawcy,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>d) przesyłk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65A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najszybszej kategorii- przesyłki doręczone</w:t>
      </w:r>
      <w:r w:rsidRPr="00365AF7">
        <w:rPr>
          <w:rFonts w:ascii="Times New Roman" w:hAnsi="Times New Roman" w:cs="Times New Roman"/>
          <w:sz w:val="24"/>
          <w:szCs w:val="24"/>
        </w:rPr>
        <w:t xml:space="preserve"> następnego dnia roboczego po</w:t>
      </w:r>
      <w:r>
        <w:rPr>
          <w:rFonts w:ascii="Times New Roman" w:hAnsi="Times New Roman" w:cs="Times New Roman"/>
          <w:sz w:val="24"/>
          <w:szCs w:val="24"/>
        </w:rPr>
        <w:t xml:space="preserve"> dniu</w:t>
      </w:r>
      <w:r w:rsidRPr="00365AF7">
        <w:rPr>
          <w:rFonts w:ascii="Times New Roman" w:hAnsi="Times New Roman" w:cs="Times New Roman"/>
          <w:sz w:val="24"/>
          <w:szCs w:val="24"/>
        </w:rPr>
        <w:t xml:space="preserve"> nadaniu. </w:t>
      </w:r>
    </w:p>
    <w:p w:rsidR="004C4D0E" w:rsidRPr="00F954F4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54F4">
        <w:rPr>
          <w:rFonts w:ascii="Times New Roman" w:hAnsi="Times New Roman" w:cs="Times New Roman"/>
          <w:color w:val="000000" w:themeColor="text1"/>
          <w:sz w:val="24"/>
          <w:szCs w:val="24"/>
        </w:rPr>
        <w:t>2. Przez paczki pocztowe będące przedmiotem zamówienia rozumie się przesyłki rejestrowane, nie będące przesyłką listową o masie  do 1</w:t>
      </w:r>
      <w:r w:rsidR="00F954F4" w:rsidRPr="00F954F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F954F4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="00F954F4" w:rsidRPr="00F954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54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 w obrocie </w:t>
      </w:r>
      <w:r w:rsidR="00F954F4" w:rsidRPr="00F954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krajowym i </w:t>
      </w:r>
      <w:r w:rsidRPr="00F954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zagranicznym.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9A02E4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Format</w:t>
      </w:r>
      <w:r w:rsidRPr="009A02E4">
        <w:rPr>
          <w:rFonts w:ascii="Times New Roman" w:hAnsi="Times New Roman" w:cs="Times New Roman"/>
          <w:b/>
          <w:sz w:val="24"/>
          <w:szCs w:val="24"/>
        </w:rPr>
        <w:t xml:space="preserve"> przesyłek listowych w obrocie krajowym </w:t>
      </w:r>
      <w:r>
        <w:rPr>
          <w:rFonts w:ascii="Times New Roman" w:hAnsi="Times New Roman" w:cs="Times New Roman"/>
          <w:b/>
          <w:sz w:val="24"/>
          <w:szCs w:val="24"/>
        </w:rPr>
        <w:t xml:space="preserve">(Ekonomiczna, Priorytetowa) </w:t>
      </w:r>
      <w:r w:rsidRPr="009A02E4">
        <w:rPr>
          <w:rFonts w:ascii="Times New Roman" w:hAnsi="Times New Roman" w:cs="Times New Roman"/>
          <w:b/>
          <w:sz w:val="24"/>
          <w:szCs w:val="24"/>
        </w:rPr>
        <w:t xml:space="preserve">wynoszą: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FD2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– maksymalny wymiar koperty (160 mm x 230 mm x 20 mm) do 500g,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FD2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– maksymalny wymiar koperty (230 mm x 325 mm x 20 mm) do 1000g,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FD2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– ponad wymiar koperty (suma wymiarów nie może przekroczyć 900 mm, przy czym długość nie może być, większa niż 600 mm) – do 2000g. </w:t>
      </w:r>
    </w:p>
    <w:p w:rsidR="00FD7CE6" w:rsidRDefault="00FD7CE6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2FD2">
        <w:rPr>
          <w:rFonts w:ascii="Times New Roman" w:hAnsi="Times New Roman" w:cs="Times New Roman"/>
          <w:b/>
          <w:sz w:val="24"/>
          <w:szCs w:val="24"/>
        </w:rPr>
        <w:t>Format przesyłek</w:t>
      </w:r>
      <w:r>
        <w:rPr>
          <w:rFonts w:ascii="Times New Roman" w:hAnsi="Times New Roman" w:cs="Times New Roman"/>
          <w:b/>
          <w:sz w:val="24"/>
          <w:szCs w:val="24"/>
        </w:rPr>
        <w:t xml:space="preserve"> listowych</w:t>
      </w:r>
      <w:r w:rsidRPr="00F32FD2">
        <w:rPr>
          <w:rFonts w:ascii="Times New Roman" w:hAnsi="Times New Roman" w:cs="Times New Roman"/>
          <w:b/>
          <w:sz w:val="24"/>
          <w:szCs w:val="24"/>
        </w:rPr>
        <w:t xml:space="preserve"> rejestrowanych i nierejestrowanych – zagranicznych 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392E79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E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Minimum</w:t>
      </w:r>
      <w:r w:rsidRPr="00392E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wymiary strony adresowej nie mogą być mniejsze niż 90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  <w:r w:rsidRPr="00392E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x 140 mm,  </w:t>
      </w:r>
    </w:p>
    <w:p w:rsidR="004C4D0E" w:rsidRPr="00392E79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E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Maksimum</w:t>
      </w:r>
      <w:r w:rsidRPr="00392E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suma długości, szerokości i wysokości - 900 mm, przy czym największy z tych </w:t>
      </w:r>
    </w:p>
    <w:p w:rsidR="004C4D0E" w:rsidRPr="00392E79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E79">
        <w:rPr>
          <w:rFonts w:ascii="Times New Roman" w:hAnsi="Times New Roman" w:cs="Times New Roman"/>
          <w:color w:val="000000" w:themeColor="text1"/>
          <w:sz w:val="24"/>
          <w:szCs w:val="24"/>
        </w:rPr>
        <w:t>wymiarów (długość) nie może przekroczyć 600 mm,</w:t>
      </w:r>
    </w:p>
    <w:p w:rsidR="004C4D0E" w:rsidRPr="00392E79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E79">
        <w:rPr>
          <w:rFonts w:ascii="Times New Roman" w:hAnsi="Times New Roman" w:cs="Times New Roman"/>
          <w:color w:val="000000" w:themeColor="text1"/>
          <w:sz w:val="24"/>
          <w:szCs w:val="24"/>
        </w:rPr>
        <w:t>wszystkie wymiary przyjmuje się z tolerancją +/- 2 mm,</w:t>
      </w:r>
    </w:p>
    <w:p w:rsidR="004C4D0E" w:rsidRPr="00B703BD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E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Masa do 2 kg. 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7CE6" w:rsidRDefault="00FD7CE6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7CE6" w:rsidRDefault="00FD7CE6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Wymiary paczek pocztowych</w:t>
      </w:r>
      <w:r w:rsidRPr="009A02E4">
        <w:rPr>
          <w:rFonts w:ascii="Times New Roman" w:hAnsi="Times New Roman" w:cs="Times New Roman"/>
          <w:b/>
          <w:sz w:val="24"/>
          <w:szCs w:val="24"/>
        </w:rPr>
        <w:t xml:space="preserve"> w obrocie krajowym wynoszą: 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D0E" w:rsidRPr="00B80FA2" w:rsidRDefault="004C4D0E" w:rsidP="004C4D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0F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Minimalne: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 x 14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 (strona adresowa) z tolerancją +/-2 mm</w:t>
      </w:r>
    </w:p>
    <w:p w:rsidR="004C4D0E" w:rsidRPr="00B80FA2" w:rsidRDefault="004C4D0E" w:rsidP="004C4D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0F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Maksymalne: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długość + obwód (mierzony w innym kierunku niż długość) = maksymalnie 300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 przy czym:</w:t>
      </w:r>
    </w:p>
    <w:p w:rsidR="004C4D0E" w:rsidRDefault="004C4D0E" w:rsidP="004C4D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0F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Gabaryt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maksymalnie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długość 60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m, szerokość 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m, wysokość 30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</w:p>
    <w:p w:rsidR="004C4D0E" w:rsidRPr="00475978" w:rsidRDefault="004C4D0E" w:rsidP="004C4D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0F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Gabaryt 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choć jeden wymiar: długość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większy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niż 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 lub szerokość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większy niż 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lub wysokość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większy niż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m, przy czym największy wymiar nie może przekroczyć 150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80FA2">
        <w:rPr>
          <w:rFonts w:ascii="Times New Roman" w:eastAsia="Times New Roman" w:hAnsi="Times New Roman" w:cs="Times New Roman"/>
          <w:sz w:val="24"/>
          <w:szCs w:val="24"/>
          <w:lang w:eastAsia="pl-PL"/>
        </w:rPr>
        <w:t>m.</w:t>
      </w:r>
    </w:p>
    <w:p w:rsidR="004C4D0E" w:rsidRPr="0095759C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Masa do 10kg.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>Wszystkie wymiary przyjmuje się z tol</w:t>
      </w:r>
      <w:r>
        <w:rPr>
          <w:rFonts w:ascii="Times New Roman" w:hAnsi="Times New Roman" w:cs="Times New Roman"/>
          <w:sz w:val="24"/>
          <w:szCs w:val="24"/>
        </w:rPr>
        <w:t>erancją +/- 2 mm.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 xml:space="preserve">Zamawiający zobowiązuje się do umieszczania na przesyłce listowej lub paczce </w:t>
      </w:r>
      <w:r>
        <w:rPr>
          <w:rFonts w:ascii="Times New Roman" w:hAnsi="Times New Roman" w:cs="Times New Roman"/>
          <w:sz w:val="24"/>
          <w:szCs w:val="24"/>
        </w:rPr>
        <w:t xml:space="preserve">opłaty pocztowej, </w:t>
      </w:r>
      <w:r w:rsidRPr="00365AF7">
        <w:rPr>
          <w:rFonts w:ascii="Times New Roman" w:hAnsi="Times New Roman" w:cs="Times New Roman"/>
          <w:sz w:val="24"/>
          <w:szCs w:val="24"/>
        </w:rPr>
        <w:t>nazwy odbiorcy wraz z j</w:t>
      </w:r>
      <w:r>
        <w:rPr>
          <w:rFonts w:ascii="Times New Roman" w:hAnsi="Times New Roman" w:cs="Times New Roman"/>
          <w:sz w:val="24"/>
          <w:szCs w:val="24"/>
        </w:rPr>
        <w:t>ego adresem</w:t>
      </w:r>
      <w:r w:rsidRPr="00365AF7">
        <w:rPr>
          <w:rFonts w:ascii="Times New Roman" w:hAnsi="Times New Roman" w:cs="Times New Roman"/>
          <w:sz w:val="24"/>
          <w:szCs w:val="24"/>
        </w:rPr>
        <w:t xml:space="preserve"> określając rodzaj przesyłki (np. zwykła, polecona, zwrotne potwierdzenie odbioru</w:t>
      </w:r>
      <w:r>
        <w:rPr>
          <w:rFonts w:ascii="Times New Roman" w:hAnsi="Times New Roman" w:cs="Times New Roman"/>
          <w:sz w:val="24"/>
          <w:szCs w:val="24"/>
        </w:rPr>
        <w:t>, priorytet) oraz umieszcza</w:t>
      </w:r>
      <w:r w:rsidRPr="00365AF7">
        <w:rPr>
          <w:rFonts w:ascii="Times New Roman" w:hAnsi="Times New Roman" w:cs="Times New Roman"/>
          <w:sz w:val="24"/>
          <w:szCs w:val="24"/>
        </w:rPr>
        <w:t>nia na stronie adresowej każd</w:t>
      </w:r>
      <w:r>
        <w:rPr>
          <w:rFonts w:ascii="Times New Roman" w:hAnsi="Times New Roman" w:cs="Times New Roman"/>
          <w:sz w:val="24"/>
          <w:szCs w:val="24"/>
        </w:rPr>
        <w:t>ej nadawanej przesyłki stempla pieczątki określającej</w:t>
      </w:r>
      <w:r w:rsidRPr="00365AF7">
        <w:rPr>
          <w:rFonts w:ascii="Times New Roman" w:hAnsi="Times New Roman" w:cs="Times New Roman"/>
          <w:sz w:val="24"/>
          <w:szCs w:val="24"/>
        </w:rPr>
        <w:t xml:space="preserve"> pełną nazwę i adres Zamawiającego. </w:t>
      </w:r>
    </w:p>
    <w:p w:rsidR="004C4D0E" w:rsidRPr="00AA5178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178">
        <w:rPr>
          <w:rFonts w:ascii="Times New Roman" w:hAnsi="Times New Roman" w:cs="Times New Roman"/>
          <w:sz w:val="24"/>
          <w:szCs w:val="24"/>
        </w:rPr>
        <w:t>W przypadku przesyłek rejestrowanych Zamawiający:</w:t>
      </w:r>
    </w:p>
    <w:p w:rsidR="004C4D0E" w:rsidRPr="00AA5178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178">
        <w:rPr>
          <w:rFonts w:ascii="Times New Roman" w:hAnsi="Times New Roman" w:cs="Times New Roman"/>
          <w:sz w:val="24"/>
          <w:szCs w:val="24"/>
        </w:rPr>
        <w:t>-  wpisuje przesyłki do pocztowej książki nadawczej oraz ilościowo do zestawień dziennie nadanych przesyłek listowych/paczek, ekonomicznych/priorytetowych wg źródła finansowania,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178">
        <w:rPr>
          <w:rFonts w:ascii="Times New Roman" w:hAnsi="Times New Roman" w:cs="Times New Roman"/>
          <w:sz w:val="24"/>
          <w:szCs w:val="24"/>
        </w:rPr>
        <w:t xml:space="preserve">- przekazuje przesyłki pracownikowi placówki pocztowej w stanie uporządkowanym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A5178">
        <w:rPr>
          <w:rFonts w:ascii="Times New Roman" w:hAnsi="Times New Roman" w:cs="Times New Roman"/>
          <w:sz w:val="24"/>
          <w:szCs w:val="24"/>
        </w:rPr>
        <w:t>tj. ułożony stroną adresową wedł</w:t>
      </w:r>
      <w:r>
        <w:rPr>
          <w:rFonts w:ascii="Times New Roman" w:hAnsi="Times New Roman" w:cs="Times New Roman"/>
          <w:sz w:val="24"/>
          <w:szCs w:val="24"/>
        </w:rPr>
        <w:t>ug kolejności wpisów.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przekazuje pracownikowi placówki pocztowej dwa egzemplarze pocztowej książki nadawczej oraz zestawienia dziennie</w:t>
      </w:r>
      <w:r w:rsidRPr="00AA5178">
        <w:rPr>
          <w:rFonts w:ascii="Times New Roman" w:hAnsi="Times New Roman" w:cs="Times New Roman"/>
          <w:sz w:val="24"/>
          <w:szCs w:val="24"/>
        </w:rPr>
        <w:t xml:space="preserve"> nadanych przesyłek listowych/paczek, ekonomicznych/priorytetowych wg źródła finansowania, z których jeden będzie przeznaczony dla Wykonawcy, a drugi egz. potwierdzony przez Wykonawcę dla Zamawiającego jako potwierdzenie  nadania przesyłek.</w:t>
      </w:r>
    </w:p>
    <w:p w:rsidR="004C4D0E" w:rsidRPr="00AA5178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178">
        <w:rPr>
          <w:rFonts w:ascii="Times New Roman" w:hAnsi="Times New Roman" w:cs="Times New Roman"/>
          <w:sz w:val="24"/>
          <w:szCs w:val="24"/>
        </w:rPr>
        <w:t>W przypadku przesyłek zwykłych  Zamawiający wpisuje il</w:t>
      </w:r>
      <w:r>
        <w:rPr>
          <w:rFonts w:ascii="Times New Roman" w:hAnsi="Times New Roman" w:cs="Times New Roman"/>
          <w:sz w:val="24"/>
          <w:szCs w:val="24"/>
        </w:rPr>
        <w:t>ościowo do zestawienia dziennie</w:t>
      </w:r>
      <w:r w:rsidRPr="00AA5178">
        <w:rPr>
          <w:rFonts w:ascii="Times New Roman" w:hAnsi="Times New Roman" w:cs="Times New Roman"/>
          <w:sz w:val="24"/>
          <w:szCs w:val="24"/>
        </w:rPr>
        <w:t xml:space="preserve"> nadanych przesyłek listowych/paczek, ekonomicznych/priorytetowych wg źródła finansowania i przekazuje je wraz z przesyłkami pracownikowi placówki pocztowej.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 xml:space="preserve">Zamawiający zastrzega sobie prawo do dowolnej ilości </w:t>
      </w:r>
      <w:r>
        <w:rPr>
          <w:rFonts w:ascii="Times New Roman" w:hAnsi="Times New Roman" w:cs="Times New Roman"/>
          <w:sz w:val="24"/>
          <w:szCs w:val="24"/>
        </w:rPr>
        <w:t>zestawień dziennych nadanych przesyłek listowych/paczek, ekonomicznych/priorytetowych</w:t>
      </w:r>
      <w:r w:rsidRPr="00365AF7">
        <w:rPr>
          <w:rFonts w:ascii="Times New Roman" w:hAnsi="Times New Roman" w:cs="Times New Roman"/>
          <w:sz w:val="24"/>
          <w:szCs w:val="24"/>
        </w:rPr>
        <w:t xml:space="preserve">, zróżnicowanych pod względem źródła finansowania i w ten sam sposób fakturowanych.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lastRenderedPageBreak/>
        <w:t>Nadanie przesyłek objętych przedmiotem zamówienia następować będzie w dniu ich odbioru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AF7">
        <w:rPr>
          <w:rFonts w:ascii="Times New Roman" w:hAnsi="Times New Roman" w:cs="Times New Roman"/>
          <w:sz w:val="24"/>
          <w:szCs w:val="24"/>
        </w:rPr>
        <w:t xml:space="preserve">przez Wykonawcę od Zamawiającego. </w:t>
      </w:r>
      <w:r>
        <w:rPr>
          <w:rFonts w:ascii="Times New Roman" w:hAnsi="Times New Roman" w:cs="Times New Roman"/>
          <w:sz w:val="24"/>
          <w:szCs w:val="24"/>
        </w:rPr>
        <w:t xml:space="preserve">W przypadku niemożliwości usunięcia stwierdzonych nieprawidłowości w przekazanych do nadania przesyłkach przez Zamawiającego w dniu ich przekazania, Wykonawca niezwłocznie zawiadamia Zamawiającego o stwierdzonych nieprawidłowościach na adres mailowy </w:t>
      </w:r>
      <w:hyperlink r:id="rId11" w:history="1">
        <w:r w:rsidRPr="006B1DE2">
          <w:rPr>
            <w:rStyle w:val="Hipercze"/>
            <w:rFonts w:ascii="Times New Roman" w:hAnsi="Times New Roman" w:cs="Times New Roman"/>
            <w:sz w:val="24"/>
            <w:szCs w:val="24"/>
          </w:rPr>
          <w:t>wup@wup.torun.pl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a nadanie przesyłek nastąpi po całkowitym usunięciu przez Zamawiającego stwierdzonych nieprawidłowości. 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niezwłocznie po </w:t>
      </w:r>
      <w:r w:rsidRPr="00365AF7">
        <w:rPr>
          <w:rFonts w:ascii="Times New Roman" w:hAnsi="Times New Roman" w:cs="Times New Roman"/>
          <w:sz w:val="24"/>
          <w:szCs w:val="24"/>
        </w:rPr>
        <w:t>doręczeni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65AF7">
        <w:rPr>
          <w:rFonts w:ascii="Times New Roman" w:hAnsi="Times New Roman" w:cs="Times New Roman"/>
          <w:sz w:val="24"/>
          <w:szCs w:val="24"/>
        </w:rPr>
        <w:t xml:space="preserve"> przesyłki będzie do</w:t>
      </w:r>
      <w:r>
        <w:rPr>
          <w:rFonts w:ascii="Times New Roman" w:hAnsi="Times New Roman" w:cs="Times New Roman"/>
          <w:sz w:val="24"/>
          <w:szCs w:val="24"/>
        </w:rPr>
        <w:t>starczał</w:t>
      </w:r>
      <w:r w:rsidRPr="00365AF7">
        <w:rPr>
          <w:rFonts w:ascii="Times New Roman" w:hAnsi="Times New Roman" w:cs="Times New Roman"/>
          <w:sz w:val="24"/>
          <w:szCs w:val="24"/>
        </w:rPr>
        <w:t xml:space="preserve"> do si</w:t>
      </w:r>
      <w:r>
        <w:rPr>
          <w:rFonts w:ascii="Times New Roman" w:hAnsi="Times New Roman" w:cs="Times New Roman"/>
          <w:sz w:val="24"/>
          <w:szCs w:val="24"/>
        </w:rPr>
        <w:t>edziby Zamawiającego zwrotne potwierdzenie odbioru podpisane własnoręcznie przez adresata przesyłki</w:t>
      </w:r>
      <w:r w:rsidRPr="00365A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AF7">
        <w:rPr>
          <w:rFonts w:ascii="Times New Roman" w:hAnsi="Times New Roman" w:cs="Times New Roman"/>
          <w:sz w:val="24"/>
          <w:szCs w:val="24"/>
        </w:rPr>
        <w:t>W przypadku nieobecności adresata, przedstawiciel Wykonawcy pozostawia zawiadomienie (awizo) o próbie dostarczenia przesyłki ze wskazaniem gdzie i kie</w:t>
      </w:r>
      <w:r>
        <w:rPr>
          <w:rFonts w:ascii="Times New Roman" w:hAnsi="Times New Roman" w:cs="Times New Roman"/>
          <w:sz w:val="24"/>
          <w:szCs w:val="24"/>
        </w:rPr>
        <w:t xml:space="preserve">dy adresat może odebrać  przesyłkę. Termin </w:t>
      </w:r>
      <w:r w:rsidRPr="00365AF7">
        <w:rPr>
          <w:rFonts w:ascii="Times New Roman" w:hAnsi="Times New Roman" w:cs="Times New Roman"/>
          <w:sz w:val="24"/>
          <w:szCs w:val="24"/>
        </w:rPr>
        <w:t>odbioru przesyłki przez adresata wynosi 14 dni liczon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65AF7">
        <w:rPr>
          <w:rFonts w:ascii="Times New Roman" w:hAnsi="Times New Roman" w:cs="Times New Roman"/>
          <w:sz w:val="24"/>
          <w:szCs w:val="24"/>
        </w:rPr>
        <w:t xml:space="preserve"> od dnia następnego po dniu</w:t>
      </w:r>
      <w:r>
        <w:rPr>
          <w:rFonts w:ascii="Times New Roman" w:hAnsi="Times New Roman" w:cs="Times New Roman"/>
          <w:sz w:val="24"/>
          <w:szCs w:val="24"/>
        </w:rPr>
        <w:t xml:space="preserve"> pozostawienia pierwszego awizo. W</w:t>
      </w:r>
      <w:r w:rsidRPr="00365AF7">
        <w:rPr>
          <w:rFonts w:ascii="Times New Roman" w:hAnsi="Times New Roman" w:cs="Times New Roman"/>
          <w:sz w:val="24"/>
          <w:szCs w:val="24"/>
        </w:rPr>
        <w:t xml:space="preserve"> tym terminie przesyłka jest awizowana dwukrotnie. Po upływie terminu odbioru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5AF7">
        <w:rPr>
          <w:rFonts w:ascii="Times New Roman" w:hAnsi="Times New Roman" w:cs="Times New Roman"/>
          <w:sz w:val="24"/>
          <w:szCs w:val="24"/>
        </w:rPr>
        <w:t xml:space="preserve"> przesyłka niezwłocznie zwracana jest do Zamawiającego wraz z podaniem przyczyny niedoręczenia. 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nie dostarczy przesyłki rejestrowanej i pozostawi awizo, od dnia następnego (licząc od daty awizowania przesyłki), przez cały okres awizowania, adresat musi mieć zapewniony stały dostęp do odbioru korespondencji w dni robocze od poniedziałku do piątku.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przypadku: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zmiany przepisów prawa powszechnie obowiązujących, w szczególności zmian stawki podatku VAT – w zakresie dostosowania jej do tych zmian. Wykonawca zobowiązany jest do poinformowania Zamawiającego o zmianie przepisów w terminie 7 dni od uchwalenia wydania przepisów, wskazując zmianę i określając jaki ma ona wpływ na realizacje umowy,</w:t>
      </w:r>
    </w:p>
    <w:p w:rsidR="004C4D0E" w:rsidRPr="00BC7F53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C7F53">
        <w:rPr>
          <w:rFonts w:ascii="Times New Roman" w:hAnsi="Times New Roman" w:cs="Times New Roman"/>
          <w:color w:val="000000" w:themeColor="text1"/>
          <w:sz w:val="24"/>
          <w:szCs w:val="24"/>
        </w:rPr>
        <w:t>w okresie obowiązywania umowy ceny nie podlegają zmianie</w:t>
      </w:r>
      <w:r w:rsidR="0069076C" w:rsidRPr="00BC7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zastrze</w:t>
      </w:r>
      <w:r w:rsidR="00262EDA" w:rsidRPr="00BC7F53">
        <w:rPr>
          <w:rFonts w:ascii="Times New Roman" w:hAnsi="Times New Roman" w:cs="Times New Roman"/>
          <w:color w:val="000000" w:themeColor="text1"/>
          <w:sz w:val="24"/>
          <w:szCs w:val="24"/>
        </w:rPr>
        <w:t>żeniem postanowień § 10 ust. 1 pkt.1) umowy</w:t>
      </w:r>
      <w:r w:rsidRPr="00BC7F53">
        <w:rPr>
          <w:rFonts w:ascii="Times New Roman" w:hAnsi="Times New Roman" w:cs="Times New Roman"/>
          <w:color w:val="000000" w:themeColor="text1"/>
          <w:sz w:val="24"/>
          <w:szCs w:val="24"/>
        </w:rPr>
        <w:t>. W sytuacji</w:t>
      </w:r>
      <w:r w:rsidR="00262EDA" w:rsidRPr="00BC7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gdy opłaty pocztowe ulegną obniżeniu</w:t>
      </w:r>
      <w:r w:rsidRPr="00BC7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zastosuje opłaty pocztowe wynikające ze swojego aktualnego cennika lub regulaminu.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D0E" w:rsidRPr="0055594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94E">
        <w:rPr>
          <w:rFonts w:ascii="Times New Roman" w:hAnsi="Times New Roman" w:cs="Times New Roman"/>
          <w:b/>
          <w:sz w:val="24"/>
          <w:szCs w:val="24"/>
        </w:rPr>
        <w:t>C: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wymaga, aby Wykonawca dysponował placówką nadawczą na terenie gminy Włocławek, Bydgoszcz i Toruń. Punkt odbioru Wykonawcy musi spełniać następujące warunki: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czynna we wszystkie dni robocze od poniedziałku do piątku, z wyjątkiem dni ustawowo wolnych od pracy co najmniej w godzinach od 8.00 do 15.00,</w:t>
      </w:r>
    </w:p>
    <w:p w:rsidR="004C4D0E" w:rsidRPr="00365AF7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musi posiadać wyodrębnione stanowisko obsługi klientów w zakresie usług pocztowych, w przypadku gdy znajduje się w lokalu, w którym prowadzona jest inna działalność gospodarcza.</w:t>
      </w:r>
    </w:p>
    <w:p w:rsidR="004C4D0E" w:rsidRDefault="004C4D0E" w:rsidP="004C4D0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D0E" w:rsidRPr="00C74EFE" w:rsidRDefault="004C4D0E" w:rsidP="004C4D0E">
      <w:pPr>
        <w:spacing w:after="120"/>
        <w:rPr>
          <w:sz w:val="24"/>
          <w:szCs w:val="24"/>
        </w:rPr>
      </w:pPr>
    </w:p>
    <w:sectPr w:rsidR="004C4D0E" w:rsidRPr="00C74EFE" w:rsidSect="00FF72E6">
      <w:type w:val="continuous"/>
      <w:pgSz w:w="11906" w:h="16838" w:code="9"/>
      <w:pgMar w:top="1134" w:right="1418" w:bottom="1134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869" w:rsidRDefault="00512869" w:rsidP="005E4D53">
      <w:pPr>
        <w:spacing w:after="0" w:line="240" w:lineRule="auto"/>
      </w:pPr>
      <w:r>
        <w:separator/>
      </w:r>
    </w:p>
  </w:endnote>
  <w:endnote w:type="continuationSeparator" w:id="0">
    <w:p w:rsidR="00512869" w:rsidRDefault="00512869" w:rsidP="005E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4EF" w:rsidRDefault="00B674EF">
    <w:pPr>
      <w:pStyle w:val="Stopka"/>
    </w:pPr>
  </w:p>
  <w:p w:rsidR="00B674EF" w:rsidRDefault="00B674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4F6" w:rsidRPr="00685BCB" w:rsidRDefault="00C15CBD" w:rsidP="00685BCB">
    <w:pPr>
      <w:pStyle w:val="Stopka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-695714</wp:posOffset>
          </wp:positionH>
          <wp:positionV relativeFrom="paragraph">
            <wp:posOffset>-53847</wp:posOffset>
          </wp:positionV>
          <wp:extent cx="7233314" cy="1306304"/>
          <wp:effectExtent l="0" t="0" r="5715" b="8255"/>
          <wp:wrapNone/>
          <wp:docPr id="6" name="Obraz 6" descr="Pasek logotypów: Kujawy i Pomorze, Herb Województwa Kujawsko-Pomorskiego, logotyp Roku Poli Neg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-Kolor- bez WUP zsuniete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0426" cy="1338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869" w:rsidRDefault="00512869" w:rsidP="005E4D53">
      <w:pPr>
        <w:spacing w:after="0" w:line="240" w:lineRule="auto"/>
      </w:pPr>
      <w:r>
        <w:separator/>
      </w:r>
    </w:p>
  </w:footnote>
  <w:footnote w:type="continuationSeparator" w:id="0">
    <w:p w:rsidR="00512869" w:rsidRDefault="00512869" w:rsidP="005E4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FFF" w:rsidRDefault="00B86FFF">
    <w:pPr>
      <w:pStyle w:val="Nagwek"/>
    </w:pPr>
  </w:p>
  <w:p w:rsidR="00B86FFF" w:rsidRDefault="00B86F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FB0" w:rsidRDefault="00C83E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0" locked="0" layoutInCell="1" allowOverlap="1" wp14:anchorId="4A6B56F9" wp14:editId="12F478C9">
          <wp:simplePos x="0" y="0"/>
          <wp:positionH relativeFrom="margin">
            <wp:posOffset>-468630</wp:posOffset>
          </wp:positionH>
          <wp:positionV relativeFrom="paragraph">
            <wp:posOffset>-183515</wp:posOffset>
          </wp:positionV>
          <wp:extent cx="6753225" cy="780651"/>
          <wp:effectExtent l="0" t="0" r="0" b="635"/>
          <wp:wrapNone/>
          <wp:docPr id="7" name="Obraz 7" descr="Logotypy Funduszy Europejskich, Flaga RP, WUP w Toruniu i Unii Europejskiej -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jekty-Wielofundusz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3225" cy="7806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1362" w:rsidRPr="003B1362">
      <w:rPr>
        <w:noProof/>
        <w:lang w:eastAsia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60"/>
    <w:rsid w:val="000730D5"/>
    <w:rsid w:val="000B0F3F"/>
    <w:rsid w:val="001408A6"/>
    <w:rsid w:val="001640E1"/>
    <w:rsid w:val="00170612"/>
    <w:rsid w:val="001719FA"/>
    <w:rsid w:val="001A141D"/>
    <w:rsid w:val="001B54F6"/>
    <w:rsid w:val="001D3FAB"/>
    <w:rsid w:val="00262EDA"/>
    <w:rsid w:val="002868EA"/>
    <w:rsid w:val="00297E62"/>
    <w:rsid w:val="002B7DB2"/>
    <w:rsid w:val="002D7CEF"/>
    <w:rsid w:val="0030370D"/>
    <w:rsid w:val="00333FB0"/>
    <w:rsid w:val="003675B1"/>
    <w:rsid w:val="003679AE"/>
    <w:rsid w:val="003B1362"/>
    <w:rsid w:val="003C16CC"/>
    <w:rsid w:val="00416CE8"/>
    <w:rsid w:val="00445663"/>
    <w:rsid w:val="00466302"/>
    <w:rsid w:val="004867FB"/>
    <w:rsid w:val="00486A07"/>
    <w:rsid w:val="004C4D0E"/>
    <w:rsid w:val="004F1E57"/>
    <w:rsid w:val="004F5D80"/>
    <w:rsid w:val="00512869"/>
    <w:rsid w:val="00520F77"/>
    <w:rsid w:val="00532491"/>
    <w:rsid w:val="00573B7A"/>
    <w:rsid w:val="005C60D2"/>
    <w:rsid w:val="005D4F82"/>
    <w:rsid w:val="005E37E4"/>
    <w:rsid w:val="005E4D53"/>
    <w:rsid w:val="00601B92"/>
    <w:rsid w:val="0061086D"/>
    <w:rsid w:val="006303F1"/>
    <w:rsid w:val="00685BCB"/>
    <w:rsid w:val="0069076C"/>
    <w:rsid w:val="007120E8"/>
    <w:rsid w:val="00741F60"/>
    <w:rsid w:val="00780BA2"/>
    <w:rsid w:val="007901E0"/>
    <w:rsid w:val="00897DE6"/>
    <w:rsid w:val="008B3A7C"/>
    <w:rsid w:val="008C4F0D"/>
    <w:rsid w:val="008D0D03"/>
    <w:rsid w:val="008E4855"/>
    <w:rsid w:val="009051C7"/>
    <w:rsid w:val="00907D8C"/>
    <w:rsid w:val="009117AA"/>
    <w:rsid w:val="0098051C"/>
    <w:rsid w:val="00993B79"/>
    <w:rsid w:val="009B6014"/>
    <w:rsid w:val="00A01A39"/>
    <w:rsid w:val="00A4765F"/>
    <w:rsid w:val="00A52B58"/>
    <w:rsid w:val="00A579B4"/>
    <w:rsid w:val="00A6797E"/>
    <w:rsid w:val="00A704AB"/>
    <w:rsid w:val="00A7700B"/>
    <w:rsid w:val="00B54C9C"/>
    <w:rsid w:val="00B674EF"/>
    <w:rsid w:val="00B7163A"/>
    <w:rsid w:val="00B86FFF"/>
    <w:rsid w:val="00BC7F53"/>
    <w:rsid w:val="00C15CBD"/>
    <w:rsid w:val="00C264B2"/>
    <w:rsid w:val="00C42DC3"/>
    <w:rsid w:val="00C43EE2"/>
    <w:rsid w:val="00C74EFE"/>
    <w:rsid w:val="00C83E9E"/>
    <w:rsid w:val="00C96D1F"/>
    <w:rsid w:val="00CB58DD"/>
    <w:rsid w:val="00CE136D"/>
    <w:rsid w:val="00CE2109"/>
    <w:rsid w:val="00CE6BBB"/>
    <w:rsid w:val="00CF6A6F"/>
    <w:rsid w:val="00D24C65"/>
    <w:rsid w:val="00D665A0"/>
    <w:rsid w:val="00D77376"/>
    <w:rsid w:val="00DA1B96"/>
    <w:rsid w:val="00DE1A49"/>
    <w:rsid w:val="00DE4C18"/>
    <w:rsid w:val="00DF4D1D"/>
    <w:rsid w:val="00E40E0B"/>
    <w:rsid w:val="00E66744"/>
    <w:rsid w:val="00E921AB"/>
    <w:rsid w:val="00EA5B34"/>
    <w:rsid w:val="00EC04DF"/>
    <w:rsid w:val="00F11310"/>
    <w:rsid w:val="00F2285F"/>
    <w:rsid w:val="00F5409B"/>
    <w:rsid w:val="00F954F4"/>
    <w:rsid w:val="00FB7C60"/>
    <w:rsid w:val="00FD1B9B"/>
    <w:rsid w:val="00FD7CE6"/>
    <w:rsid w:val="00FF5597"/>
    <w:rsid w:val="00FF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ABB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3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D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D53"/>
  </w:style>
  <w:style w:type="paragraph" w:styleId="Stopka">
    <w:name w:val="footer"/>
    <w:basedOn w:val="Normalny"/>
    <w:link w:val="StopkaZnak"/>
    <w:uiPriority w:val="99"/>
    <w:unhideWhenUsed/>
    <w:rsid w:val="005E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D53"/>
  </w:style>
  <w:style w:type="character" w:styleId="Pogrubienie">
    <w:name w:val="Strong"/>
    <w:basedOn w:val="Domylnaczcionkaakapitu"/>
    <w:uiPriority w:val="22"/>
    <w:qFormat/>
    <w:rsid w:val="009117AA"/>
    <w:rPr>
      <w:b/>
      <w:bCs/>
    </w:rPr>
  </w:style>
  <w:style w:type="table" w:styleId="Tabela-Siatka">
    <w:name w:val="Table Grid"/>
    <w:basedOn w:val="Standardowy"/>
    <w:uiPriority w:val="59"/>
    <w:rsid w:val="004C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C4D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up@wup.torun.pl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FE7C1A0-EC88-40B1-AA4D-CFAE8C81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1427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2022-03-04T12:35:00Z</dcterms:created>
  <dcterms:modified xsi:type="dcterms:W3CDTF">2022-03-08T12:38:00Z</dcterms:modified>
</cp:coreProperties>
</file>